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72A2" w14:textId="77777777" w:rsidR="00D51054" w:rsidRDefault="00D51054">
      <w:pPr>
        <w:rPr>
          <w:rFonts w:ascii="Tahoma" w:hAnsi="Tahoma" w:cs="Tahoma"/>
          <w:b/>
          <w:bCs/>
          <w:u w:val="single"/>
        </w:rPr>
      </w:pPr>
    </w:p>
    <w:p w14:paraId="628FDC92" w14:textId="08692161" w:rsidR="00D00E3B" w:rsidRDefault="0011034E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</w:t>
      </w:r>
      <w:r w:rsidR="00E710A3" w:rsidRPr="00E710A3">
        <w:rPr>
          <w:rFonts w:ascii="Tahoma" w:hAnsi="Tahoma" w:cs="Tahoma"/>
          <w:b/>
          <w:bCs/>
          <w:u w:val="single"/>
        </w:rPr>
        <w:t xml:space="preserve">nkilozirajući spondilitis </w:t>
      </w:r>
      <w:r>
        <w:rPr>
          <w:rFonts w:ascii="Tahoma" w:hAnsi="Tahoma" w:cs="Tahoma"/>
          <w:b/>
          <w:bCs/>
          <w:u w:val="single"/>
        </w:rPr>
        <w:t xml:space="preserve"> - teze za </w:t>
      </w:r>
      <w:r w:rsidR="00855EC7">
        <w:rPr>
          <w:rFonts w:ascii="Tahoma" w:hAnsi="Tahoma" w:cs="Tahoma"/>
          <w:b/>
          <w:bCs/>
          <w:u w:val="single"/>
        </w:rPr>
        <w:t>ORS</w:t>
      </w:r>
    </w:p>
    <w:p w14:paraId="60690EA6" w14:textId="51D0DC75" w:rsidR="00D53AD4" w:rsidRDefault="00D53AD4" w:rsidP="0011034E">
      <w:pPr>
        <w:jc w:val="both"/>
        <w:rPr>
          <w:rFonts w:ascii="Tahoma" w:hAnsi="Tahoma" w:cs="Tahoma"/>
        </w:rPr>
      </w:pPr>
    </w:p>
    <w:p w14:paraId="153BCC9A" w14:textId="63EABCFD" w:rsidR="00AB5B67" w:rsidRDefault="00AB5B67" w:rsidP="0011034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Ankilozirajući spondlitis, reumatska zapaljenska bolest kičme i karlice, karakteristična je po jedom simptomu koje je svako od nas u životu iskusio – bol u donjem delu leđa. Zbog toga, ovaj simptom često </w:t>
      </w:r>
      <w:r w:rsidRPr="0011034E">
        <w:rPr>
          <w:rFonts w:ascii="Tahoma" w:hAnsi="Tahoma" w:cs="Tahoma"/>
        </w:rPr>
        <w:t xml:space="preserve">nije alarmantan za mnoge, </w:t>
      </w:r>
      <w:r>
        <w:rPr>
          <w:rFonts w:ascii="Tahoma" w:hAnsi="Tahoma" w:cs="Tahoma"/>
        </w:rPr>
        <w:t>te se</w:t>
      </w:r>
      <w:r w:rsidRPr="0011034E">
        <w:rPr>
          <w:rFonts w:ascii="Tahoma" w:hAnsi="Tahoma" w:cs="Tahoma"/>
        </w:rPr>
        <w:t xml:space="preserve"> poset</w:t>
      </w:r>
      <w:r>
        <w:rPr>
          <w:rFonts w:ascii="Tahoma" w:hAnsi="Tahoma" w:cs="Tahoma"/>
        </w:rPr>
        <w:t>a</w:t>
      </w:r>
      <w:r w:rsidRPr="0011034E">
        <w:rPr>
          <w:rFonts w:ascii="Tahoma" w:hAnsi="Tahoma" w:cs="Tahoma"/>
        </w:rPr>
        <w:t xml:space="preserve"> lekaru</w:t>
      </w:r>
      <w:r>
        <w:rPr>
          <w:rFonts w:ascii="Tahoma" w:hAnsi="Tahoma" w:cs="Tahoma"/>
        </w:rPr>
        <w:t xml:space="preserve"> odlaže</w:t>
      </w:r>
      <w:r w:rsidRPr="0011034E">
        <w:rPr>
          <w:rFonts w:ascii="Tahoma" w:hAnsi="Tahoma" w:cs="Tahoma"/>
        </w:rPr>
        <w:t xml:space="preserve"> sve dok bol ne postane nepodnošljiv.</w:t>
      </w:r>
    </w:p>
    <w:p w14:paraId="62224DB8" w14:textId="5E36D617" w:rsidR="00AB5B67" w:rsidRDefault="00AB5B67" w:rsidP="00AB5B6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Zbog toga, udruženje ORS kampanjom „Da li prepoznajete napASt?“ želi da pacijentima, njihovim porodicama i svim građanima </w:t>
      </w:r>
      <w:r w:rsidR="00855EC7">
        <w:rPr>
          <w:rFonts w:ascii="Tahoma" w:hAnsi="Tahoma" w:cs="Tahoma"/>
        </w:rPr>
        <w:t xml:space="preserve">pošalje poruku da </w:t>
      </w:r>
      <w:r w:rsidR="00855EC7" w:rsidRPr="00855EC7">
        <w:rPr>
          <w:rFonts w:ascii="Tahoma" w:hAnsi="Tahoma" w:cs="Tahoma"/>
          <w:b/>
          <w:bCs/>
        </w:rPr>
        <w:t>nije svaki bol u leđima isti</w:t>
      </w:r>
      <w:r w:rsidR="00855EC7">
        <w:rPr>
          <w:rFonts w:ascii="Tahoma" w:hAnsi="Tahoma" w:cs="Tahoma"/>
        </w:rPr>
        <w:t xml:space="preserve"> i da </w:t>
      </w:r>
      <w:r w:rsidRPr="0011034E">
        <w:rPr>
          <w:rFonts w:ascii="Tahoma" w:hAnsi="Tahoma" w:cs="Tahoma"/>
        </w:rPr>
        <w:t xml:space="preserve">ukaže na značaj </w:t>
      </w:r>
      <w:r w:rsidRPr="00D53AD4">
        <w:rPr>
          <w:rFonts w:ascii="Tahoma" w:hAnsi="Tahoma" w:cs="Tahoma"/>
          <w:b/>
          <w:bCs/>
        </w:rPr>
        <w:t>blagovremeno</w:t>
      </w:r>
      <w:r>
        <w:rPr>
          <w:rFonts w:ascii="Tahoma" w:hAnsi="Tahoma" w:cs="Tahoma"/>
          <w:b/>
          <w:bCs/>
        </w:rPr>
        <w:t>g</w:t>
      </w:r>
      <w:r w:rsidRPr="00D53AD4">
        <w:rPr>
          <w:rFonts w:ascii="Tahoma" w:hAnsi="Tahoma" w:cs="Tahoma"/>
          <w:b/>
          <w:bCs/>
        </w:rPr>
        <w:t xml:space="preserve"> prepoznavanj</w:t>
      </w:r>
      <w:r>
        <w:rPr>
          <w:rFonts w:ascii="Tahoma" w:hAnsi="Tahoma" w:cs="Tahoma"/>
          <w:b/>
          <w:bCs/>
        </w:rPr>
        <w:t>a</w:t>
      </w:r>
      <w:r w:rsidRPr="00D53AD4">
        <w:rPr>
          <w:rFonts w:ascii="Tahoma" w:hAnsi="Tahoma" w:cs="Tahoma"/>
          <w:b/>
          <w:bCs/>
        </w:rPr>
        <w:t xml:space="preserve"> simptoma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i </w:t>
      </w:r>
      <w:r w:rsidRPr="00855EC7">
        <w:rPr>
          <w:rFonts w:ascii="Tahoma" w:hAnsi="Tahoma" w:cs="Tahoma"/>
          <w:b/>
          <w:bCs/>
        </w:rPr>
        <w:t>postavljanje dijagnoze</w:t>
      </w:r>
      <w:r>
        <w:rPr>
          <w:rFonts w:ascii="Tahoma" w:hAnsi="Tahoma" w:cs="Tahoma"/>
        </w:rPr>
        <w:t xml:space="preserve"> bolesti na vreme. </w:t>
      </w:r>
    </w:p>
    <w:p w14:paraId="0DDB8B78" w14:textId="501A9721" w:rsidR="00855EC7" w:rsidRDefault="00AB5B67" w:rsidP="00AB5B6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Naime, kada </w:t>
      </w:r>
      <w:r w:rsidR="00855EC7">
        <w:rPr>
          <w:rFonts w:ascii="Tahoma" w:hAnsi="Tahoma" w:cs="Tahoma"/>
        </w:rPr>
        <w:t>lekari konačno postave dijagnozu</w:t>
      </w:r>
      <w:r>
        <w:rPr>
          <w:rFonts w:ascii="Tahoma" w:hAnsi="Tahoma" w:cs="Tahoma"/>
        </w:rPr>
        <w:t>, p</w:t>
      </w:r>
      <w:r w:rsidRPr="00AB5B67">
        <w:rPr>
          <w:rFonts w:ascii="Tahoma" w:hAnsi="Tahoma" w:cs="Tahoma"/>
        </w:rPr>
        <w:t xml:space="preserve">rimarni cilj lečenja pacijenta sa ankilozirajućim spondilitisom je </w:t>
      </w:r>
      <w:r w:rsidRPr="00855EC7">
        <w:rPr>
          <w:rFonts w:ascii="Tahoma" w:hAnsi="Tahoma" w:cs="Tahoma"/>
          <w:b/>
          <w:bCs/>
        </w:rPr>
        <w:t xml:space="preserve">sprečavanje </w:t>
      </w:r>
      <w:r w:rsidR="00855EC7" w:rsidRPr="00855EC7">
        <w:rPr>
          <w:rFonts w:ascii="Tahoma" w:hAnsi="Tahoma" w:cs="Tahoma"/>
          <w:b/>
          <w:bCs/>
        </w:rPr>
        <w:t>daljeg</w:t>
      </w:r>
      <w:r w:rsidRPr="00855EC7">
        <w:rPr>
          <w:rFonts w:ascii="Tahoma" w:hAnsi="Tahoma" w:cs="Tahoma"/>
          <w:b/>
          <w:bCs/>
        </w:rPr>
        <w:t xml:space="preserve"> oštećenja kičme</w:t>
      </w:r>
      <w:r>
        <w:rPr>
          <w:rFonts w:ascii="Tahoma" w:hAnsi="Tahoma" w:cs="Tahoma"/>
        </w:rPr>
        <w:t xml:space="preserve">, ali </w:t>
      </w:r>
      <w:r w:rsidRPr="00855EC7">
        <w:rPr>
          <w:rFonts w:ascii="Tahoma" w:hAnsi="Tahoma" w:cs="Tahoma"/>
          <w:b/>
          <w:bCs/>
        </w:rPr>
        <w:t>poboljšanje opšteg kvaliteta života</w:t>
      </w:r>
      <w:r w:rsidRPr="00AB5B67">
        <w:rPr>
          <w:rFonts w:ascii="Tahoma" w:hAnsi="Tahoma" w:cs="Tahoma"/>
        </w:rPr>
        <w:t xml:space="preserve"> kroz kontrolu simptoma i upale</w:t>
      </w:r>
      <w:bookmarkStart w:id="0" w:name="_Hlk39691336"/>
      <w:r w:rsidR="00855EC7">
        <w:rPr>
          <w:rFonts w:ascii="Tahoma" w:hAnsi="Tahoma" w:cs="Tahoma"/>
        </w:rPr>
        <w:t>, jer ova bolest sa sobom nosi veliki teret u obavljanju svakodnevnih, naizgled običnih aktivnosti.</w:t>
      </w:r>
    </w:p>
    <w:p w14:paraId="045993DA" w14:textId="174359DF" w:rsidR="00AB5B67" w:rsidRDefault="00AB5B67" w:rsidP="00AB5B6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B5B67">
        <w:rPr>
          <w:rFonts w:ascii="Tahoma" w:hAnsi="Tahoma" w:cs="Tahoma"/>
        </w:rPr>
        <w:t>Poteškoće prilikom ustajanja iz kreveta, penjanja uz stepenice, oblačenja,</w:t>
      </w:r>
      <w:bookmarkEnd w:id="0"/>
      <w:r w:rsidRPr="00AB5B67">
        <w:rPr>
          <w:rFonts w:ascii="Tahoma" w:hAnsi="Tahoma" w:cs="Tahoma"/>
        </w:rPr>
        <w:t xml:space="preserve"> obavljanja bazičnih kućnih poslova ima čak 70 odsto pacijenata, te ne čudi činjenica da se, uz neprestani bol i ukočenost kičme koji se postepeno pogoršavaju, kod pacijenata neretko javljaju i različite vrste </w:t>
      </w:r>
      <w:r w:rsidRPr="00855EC7">
        <w:rPr>
          <w:rFonts w:ascii="Tahoma" w:hAnsi="Tahoma" w:cs="Tahoma"/>
          <w:b/>
          <w:bCs/>
        </w:rPr>
        <w:t>stresa</w:t>
      </w:r>
      <w:r>
        <w:rPr>
          <w:rFonts w:ascii="Tahoma" w:hAnsi="Tahoma" w:cs="Tahoma"/>
        </w:rPr>
        <w:t xml:space="preserve">, te istraživanja pokazuju da </w:t>
      </w:r>
      <w:r w:rsidRPr="00855EC7">
        <w:rPr>
          <w:rFonts w:ascii="Tahoma" w:hAnsi="Tahoma" w:cs="Tahoma"/>
        </w:rPr>
        <w:t>polovin</w:t>
      </w:r>
      <w:r w:rsidRPr="00855EC7">
        <w:rPr>
          <w:rFonts w:ascii="Tahoma" w:hAnsi="Tahoma" w:cs="Tahoma"/>
        </w:rPr>
        <w:t>a</w:t>
      </w:r>
      <w:r w:rsidRPr="00855EC7">
        <w:rPr>
          <w:rFonts w:ascii="Tahoma" w:hAnsi="Tahoma" w:cs="Tahoma"/>
        </w:rPr>
        <w:t xml:space="preserve"> pacijenata ima problema sa spavanjem, a čak trećina ispoljava simptome anksioznosti i depresije. </w:t>
      </w:r>
    </w:p>
    <w:p w14:paraId="300EC6A6" w14:textId="1AAE4652" w:rsidR="00855EC7" w:rsidRDefault="00855EC7" w:rsidP="00AB5B6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55EC7">
        <w:rPr>
          <w:rFonts w:ascii="Tahoma" w:hAnsi="Tahoma" w:cs="Tahoma"/>
        </w:rPr>
        <w:t xml:space="preserve">Uzimajući u obzir da se o ankilozirajućem spondilitisu ne priča dovoljno, potrebno je istaći i važnost </w:t>
      </w:r>
      <w:r w:rsidRPr="00F36F8C">
        <w:rPr>
          <w:rFonts w:ascii="Tahoma" w:hAnsi="Tahoma" w:cs="Tahoma"/>
          <w:b/>
          <w:bCs/>
        </w:rPr>
        <w:t>svih drugih aktivnosti</w:t>
      </w:r>
      <w:r w:rsidRPr="00855EC7">
        <w:rPr>
          <w:rFonts w:ascii="Tahoma" w:hAnsi="Tahoma" w:cs="Tahoma"/>
        </w:rPr>
        <w:t xml:space="preserve"> – </w:t>
      </w:r>
      <w:r w:rsidR="005D312F">
        <w:rPr>
          <w:rFonts w:ascii="Tahoma" w:hAnsi="Tahoma" w:cs="Tahoma"/>
        </w:rPr>
        <w:t xml:space="preserve">redovnog </w:t>
      </w:r>
      <w:r w:rsidRPr="00855EC7">
        <w:rPr>
          <w:rFonts w:ascii="Tahoma" w:hAnsi="Tahoma" w:cs="Tahoma"/>
        </w:rPr>
        <w:t>vežbanja, meditacije, koje značajno pomažu u ublažavanju simptoma</w:t>
      </w:r>
      <w:r>
        <w:rPr>
          <w:rFonts w:ascii="Tahoma" w:hAnsi="Tahoma" w:cs="Tahoma"/>
        </w:rPr>
        <w:t xml:space="preserve"> </w:t>
      </w:r>
      <w:r w:rsidRPr="00855EC7">
        <w:rPr>
          <w:rFonts w:ascii="Tahoma" w:hAnsi="Tahoma" w:cs="Tahoma"/>
        </w:rPr>
        <w:t>i rešavanju problema depresije, anksioznosti i stresa.</w:t>
      </w:r>
    </w:p>
    <w:p w14:paraId="2935B59A" w14:textId="346A973E" w:rsidR="00D20443" w:rsidRPr="002E0D80" w:rsidRDefault="00855EC7" w:rsidP="00855EC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Zbog toga, ovom kampanjom želimo da utičemo na podizanje svesti o ovoj bolesti i njenim simptomima, značaju pravovremene dijgnoze, ali i da damo vetar u leđa svim građanima koji imaju simptome da se </w:t>
      </w:r>
      <w:r w:rsidRPr="00855EC7">
        <w:rPr>
          <w:rFonts w:ascii="Tahoma" w:hAnsi="Tahoma" w:cs="Tahoma"/>
          <w:b/>
          <w:bCs/>
        </w:rPr>
        <w:t>jave svom lekaru opšte prakse</w:t>
      </w:r>
      <w:r>
        <w:rPr>
          <w:rFonts w:ascii="Tahoma" w:hAnsi="Tahoma" w:cs="Tahoma"/>
        </w:rPr>
        <w:t xml:space="preserve">, koji će ih uputiti reumatologu i kroz </w:t>
      </w:r>
      <w:r w:rsidRPr="00855EC7">
        <w:rPr>
          <w:rFonts w:ascii="Tahoma" w:hAnsi="Tahoma" w:cs="Tahoma"/>
          <w:b/>
          <w:bCs/>
        </w:rPr>
        <w:t>sveobuhvatni, holistički pristup lečenju</w:t>
      </w:r>
      <w:r>
        <w:rPr>
          <w:rFonts w:ascii="Tahoma" w:hAnsi="Tahoma" w:cs="Tahoma"/>
        </w:rPr>
        <w:t xml:space="preserve"> poboljšati kvalitet svakodnevnog života.</w:t>
      </w:r>
    </w:p>
    <w:sectPr w:rsidR="00D20443" w:rsidRPr="002E0D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3B91" w14:textId="77777777" w:rsidR="00814BDB" w:rsidRDefault="00814BDB" w:rsidP="00D51054">
      <w:pPr>
        <w:spacing w:after="0" w:line="240" w:lineRule="auto"/>
      </w:pPr>
      <w:r>
        <w:separator/>
      </w:r>
    </w:p>
  </w:endnote>
  <w:endnote w:type="continuationSeparator" w:id="0">
    <w:p w14:paraId="2417D8FA" w14:textId="77777777" w:rsidR="00814BDB" w:rsidRDefault="00814BDB" w:rsidP="00D5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9DF3" w14:textId="78D406CF" w:rsidR="00D53AD4" w:rsidRPr="00D53AD4" w:rsidRDefault="00D53AD4" w:rsidP="00D53AD4">
    <w:pPr>
      <w:jc w:val="both"/>
    </w:pPr>
    <w:r>
      <w:rPr>
        <w:sz w:val="16"/>
        <w:szCs w:val="16"/>
      </w:rPr>
      <w:t>P</w:t>
    </w:r>
    <w:r w:rsidRPr="002839E8">
      <w:rPr>
        <w:sz w:val="16"/>
        <w:szCs w:val="16"/>
      </w:rPr>
      <w:t xml:space="preserve">reduzeće za usluge iz oblasti odnosa s javnošću i medija konsalting Olaf&amp;McAteer d.o.o. Beograd, Mišarska 10;Telefoni i fax: 381 11 33-42-955; 33-42-956; </w:t>
    </w:r>
    <w:hyperlink r:id="rId1" w:history="1">
      <w:r w:rsidRPr="002839E8">
        <w:rPr>
          <w:rStyle w:val="Hyperlink"/>
          <w:sz w:val="16"/>
          <w:szCs w:val="16"/>
        </w:rPr>
        <w:t>www.olafmcateer.rs</w:t>
      </w:r>
    </w:hyperlink>
    <w:r w:rsidRPr="002839E8">
      <w:rPr>
        <w:sz w:val="16"/>
        <w:szCs w:val="16"/>
      </w:rPr>
      <w:t xml:space="preserve">; </w:t>
    </w:r>
    <w:hyperlink r:id="rId2" w:history="1">
      <w:r w:rsidRPr="002839E8">
        <w:rPr>
          <w:rStyle w:val="Hyperlink"/>
          <w:sz w:val="16"/>
          <w:szCs w:val="16"/>
        </w:rPr>
        <w:t>www.ketchum.com</w:t>
      </w:r>
    </w:hyperlink>
    <w:r w:rsidRPr="002839E8">
      <w:rPr>
        <w:sz w:val="16"/>
        <w:szCs w:val="16"/>
      </w:rPr>
      <w:t xml:space="preserve">; E-mail: </w:t>
    </w:r>
    <w:hyperlink r:id="rId3" w:history="1">
      <w:r w:rsidRPr="002839E8">
        <w:rPr>
          <w:rStyle w:val="Hyperlink"/>
          <w:sz w:val="16"/>
          <w:szCs w:val="16"/>
        </w:rPr>
        <w:t>office@olafmcateer.rs</w:t>
      </w:r>
    </w:hyperlink>
    <w:r w:rsidRPr="002839E8">
      <w:rPr>
        <w:sz w:val="16"/>
        <w:szCs w:val="16"/>
      </w:rPr>
      <w:t>.</w:t>
    </w:r>
    <w:r w:rsidRPr="002839E8">
      <w:rPr>
        <w:sz w:val="16"/>
        <w:szCs w:val="16"/>
        <w:lang w:val="pl-PL"/>
      </w:rPr>
      <w:t xml:space="preserve">Upisani i uplaćeni kapital: 4.752,90 EUR; PIB: 100057689; </w:t>
    </w:r>
    <w:r w:rsidRPr="002839E8">
      <w:rPr>
        <w:sz w:val="16"/>
        <w:szCs w:val="16"/>
      </w:rPr>
      <w:t>Matični broj: 17406418</w:t>
    </w:r>
    <w:r>
      <w:rPr>
        <w:sz w:val="16"/>
        <w:szCs w:val="16"/>
      </w:rPr>
      <w:t xml:space="preserve"> </w:t>
    </w:r>
    <w:r w:rsidRPr="002839E8">
      <w:rPr>
        <w:sz w:val="16"/>
        <w:szCs w:val="16"/>
        <w:lang w:val="pl-PL"/>
      </w:rPr>
      <w:t>Registrovano kod: Trgovinskog suda, broj 1-87596-00 i Agencije za privredne registre, broj 20539/2005;</w:t>
    </w:r>
    <w:r>
      <w:rPr>
        <w:sz w:val="16"/>
        <w:szCs w:val="16"/>
        <w:lang w:val="pl-PL"/>
      </w:rPr>
      <w:t xml:space="preserve"> </w:t>
    </w:r>
    <w:r w:rsidRPr="002839E8">
      <w:rPr>
        <w:sz w:val="16"/>
        <w:szCs w:val="16"/>
        <w:lang w:val="pl-PL"/>
      </w:rPr>
      <w:t>Poslovna banka: NLB Banka a.d Beograd; Bulevar Mihajla Pupina 165v; Broj računa: 310-150068-89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B463" w14:textId="77777777" w:rsidR="00814BDB" w:rsidRDefault="00814BDB" w:rsidP="00D51054">
      <w:pPr>
        <w:spacing w:after="0" w:line="240" w:lineRule="auto"/>
      </w:pPr>
      <w:r>
        <w:separator/>
      </w:r>
    </w:p>
  </w:footnote>
  <w:footnote w:type="continuationSeparator" w:id="0">
    <w:p w14:paraId="3E5FFC26" w14:textId="77777777" w:rsidR="00814BDB" w:rsidRDefault="00814BDB" w:rsidP="00D5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034A" w14:textId="16F4EB93" w:rsidR="00D51054" w:rsidRDefault="00D51054">
    <w:pPr>
      <w:pStyle w:val="Header"/>
    </w:pPr>
    <w:r w:rsidRPr="004F76A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FE2C63" wp14:editId="4DF99E7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430780" cy="99822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6AAA"/>
    <w:multiLevelType w:val="hybridMultilevel"/>
    <w:tmpl w:val="DDEEA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4347C"/>
    <w:multiLevelType w:val="hybridMultilevel"/>
    <w:tmpl w:val="3DA0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0B2E"/>
    <w:multiLevelType w:val="hybridMultilevel"/>
    <w:tmpl w:val="2DE65E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A3"/>
    <w:rsid w:val="00043E6A"/>
    <w:rsid w:val="00052D57"/>
    <w:rsid w:val="00082465"/>
    <w:rsid w:val="0011034E"/>
    <w:rsid w:val="00197A39"/>
    <w:rsid w:val="001F00FC"/>
    <w:rsid w:val="0020235D"/>
    <w:rsid w:val="00241AB9"/>
    <w:rsid w:val="00274B80"/>
    <w:rsid w:val="002839E8"/>
    <w:rsid w:val="002921C4"/>
    <w:rsid w:val="002E0D80"/>
    <w:rsid w:val="002F51D2"/>
    <w:rsid w:val="003643AB"/>
    <w:rsid w:val="00376BCF"/>
    <w:rsid w:val="003B7C56"/>
    <w:rsid w:val="004817A7"/>
    <w:rsid w:val="005568FC"/>
    <w:rsid w:val="005D312F"/>
    <w:rsid w:val="006C0EC7"/>
    <w:rsid w:val="006E48B0"/>
    <w:rsid w:val="00814BDB"/>
    <w:rsid w:val="00847FED"/>
    <w:rsid w:val="008520F6"/>
    <w:rsid w:val="00853BDE"/>
    <w:rsid w:val="00855EC7"/>
    <w:rsid w:val="00881B89"/>
    <w:rsid w:val="008B495F"/>
    <w:rsid w:val="0092745B"/>
    <w:rsid w:val="00951781"/>
    <w:rsid w:val="00956E87"/>
    <w:rsid w:val="0099540C"/>
    <w:rsid w:val="00A8409A"/>
    <w:rsid w:val="00AB5B67"/>
    <w:rsid w:val="00AD0810"/>
    <w:rsid w:val="00B948D9"/>
    <w:rsid w:val="00BA7C74"/>
    <w:rsid w:val="00C618E6"/>
    <w:rsid w:val="00D02B9F"/>
    <w:rsid w:val="00D20443"/>
    <w:rsid w:val="00D51054"/>
    <w:rsid w:val="00D53AD4"/>
    <w:rsid w:val="00DA7FE9"/>
    <w:rsid w:val="00DE70A9"/>
    <w:rsid w:val="00E710A3"/>
    <w:rsid w:val="00E7596F"/>
    <w:rsid w:val="00EB38DC"/>
    <w:rsid w:val="00EC6849"/>
    <w:rsid w:val="00EF2107"/>
    <w:rsid w:val="00F36F8C"/>
    <w:rsid w:val="00F55EB9"/>
    <w:rsid w:val="00F7743B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6AA9"/>
  <w15:chartTrackingRefBased/>
  <w15:docId w15:val="{B6646033-DB72-418F-8D88-804B4D6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054"/>
  </w:style>
  <w:style w:type="paragraph" w:styleId="Footer">
    <w:name w:val="footer"/>
    <w:basedOn w:val="Normal"/>
    <w:link w:val="FooterChar"/>
    <w:uiPriority w:val="99"/>
    <w:unhideWhenUsed/>
    <w:rsid w:val="00D5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054"/>
  </w:style>
  <w:style w:type="character" w:styleId="Emphasis">
    <w:name w:val="Emphasis"/>
    <w:basedOn w:val="DefaultParagraphFont"/>
    <w:uiPriority w:val="20"/>
    <w:qFormat/>
    <w:rsid w:val="006E48B0"/>
    <w:rPr>
      <w:i/>
      <w:iCs/>
    </w:rPr>
  </w:style>
  <w:style w:type="character" w:styleId="Hyperlink">
    <w:name w:val="Hyperlink"/>
    <w:rsid w:val="00D204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09A"/>
    <w:rPr>
      <w:color w:val="605E5C"/>
      <w:shd w:val="clear" w:color="auto" w:fill="E1DFDD"/>
    </w:rPr>
  </w:style>
  <w:style w:type="table" w:styleId="TableGrid">
    <w:name w:val="Table Grid"/>
    <w:basedOn w:val="TableNormal"/>
    <w:rsid w:val="00D53AD4"/>
    <w:pPr>
      <w:spacing w:after="0" w:line="240" w:lineRule="auto"/>
    </w:pPr>
    <w:rPr>
      <w:rFonts w:ascii="Tahoma" w:eastAsia="Times New Roman" w:hAnsi="Tahoma" w:cs="Tahoma"/>
      <w:sz w:val="24"/>
      <w:szCs w:val="24"/>
      <w:lang w:val="sr-Latn-BA" w:eastAsia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leon-olafmcateer.rs" TargetMode="External"/><Relationship Id="rId2" Type="http://schemas.openxmlformats.org/officeDocument/2006/relationships/hyperlink" Target="http://www.ketchum.com" TargetMode="External"/><Relationship Id="rId1" Type="http://schemas.openxmlformats.org/officeDocument/2006/relationships/hyperlink" Target="http://www.olafmcatee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FA206A-C144-4093-9648-4910281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Rebić</dc:creator>
  <cp:keywords/>
  <dc:description/>
  <cp:lastModifiedBy>Marijana</cp:lastModifiedBy>
  <cp:revision>5</cp:revision>
  <dcterms:created xsi:type="dcterms:W3CDTF">2021-04-27T08:19:00Z</dcterms:created>
  <dcterms:modified xsi:type="dcterms:W3CDTF">2021-05-05T12:57:00Z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2021-04-27T07:32:30Z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92873089-0349-454c-9a54-dd00e72111d9</vt:lpwstr>
  </property>
  <property fmtid="{D5CDD505-2E9C-101B-9397-08002B2CF9AE}" pid="8" name="MSIP_Label_4929bff8-5b33-42aa-95d2-28f72e792cb0_ContentBits">
    <vt:lpwstr>0</vt:lpwstr>
  </property>
</Properties>
</file>